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78" w:rsidRPr="00405478" w:rsidRDefault="00ED64E5" w:rsidP="00405478">
      <w:pPr>
        <w:autoSpaceDE w:val="0"/>
        <w:autoSpaceDN w:val="0"/>
        <w:adjustRightInd w:val="0"/>
        <w:snapToGrid w:val="0"/>
        <w:spacing w:line="500" w:lineRule="exact"/>
        <w:jc w:val="center"/>
        <w:rPr>
          <w:rFonts w:ascii="宋体" w:hAnsi="宋体"/>
          <w:b/>
          <w:color w:val="000000"/>
          <w:sz w:val="28"/>
          <w:szCs w:val="28"/>
        </w:rPr>
      </w:pPr>
      <w:r w:rsidRPr="00ED64E5">
        <w:rPr>
          <w:rFonts w:ascii="宋体" w:hAnsi="宋体"/>
          <w:b/>
          <w:noProof/>
          <w:color w:val="000000"/>
          <w:sz w:val="28"/>
          <w:szCs w:val="28"/>
        </w:rPr>
        <w:drawing>
          <wp:anchor distT="0" distB="0" distL="114300" distR="114300" simplePos="0" relativeHeight="251659264" behindDoc="0" locked="0" layoutInCell="1" allowOverlap="1">
            <wp:simplePos x="0" y="0"/>
            <wp:positionH relativeFrom="column">
              <wp:posOffset>44892</wp:posOffset>
            </wp:positionH>
            <wp:positionV relativeFrom="paragraph">
              <wp:posOffset>-326003</wp:posOffset>
            </wp:positionV>
            <wp:extent cx="1312324" cy="373711"/>
            <wp:effectExtent l="19050" t="0" r="2126" b="0"/>
            <wp:wrapNone/>
            <wp:docPr id="4" name="图片 1" descr="公司新CI-简写.jpg"/>
            <wp:cNvGraphicFramePr/>
            <a:graphic xmlns:a="http://schemas.openxmlformats.org/drawingml/2006/main">
              <a:graphicData uri="http://schemas.openxmlformats.org/drawingml/2006/picture">
                <pic:pic xmlns:pic="http://schemas.openxmlformats.org/drawingml/2006/picture">
                  <pic:nvPicPr>
                    <pic:cNvPr id="32781" name="图片 1" descr="公司新CI-简写.jpg"/>
                    <pic:cNvPicPr>
                      <a:picLocks noChangeAspect="1"/>
                    </pic:cNvPicPr>
                  </pic:nvPicPr>
                  <pic:blipFill>
                    <a:blip r:embed="rId7" cstate="print"/>
                    <a:srcRect/>
                    <a:stretch>
                      <a:fillRect/>
                    </a:stretch>
                  </pic:blipFill>
                  <pic:spPr bwMode="auto">
                    <a:xfrm>
                      <a:off x="0" y="0"/>
                      <a:ext cx="1312324" cy="373711"/>
                    </a:xfrm>
                    <a:prstGeom prst="rect">
                      <a:avLst/>
                    </a:prstGeom>
                    <a:noFill/>
                    <a:ln w="9525">
                      <a:noFill/>
                      <a:miter lim="800000"/>
                      <a:headEnd/>
                      <a:tailEnd/>
                    </a:ln>
                  </pic:spPr>
                </pic:pic>
              </a:graphicData>
            </a:graphic>
          </wp:anchor>
        </w:drawing>
      </w:r>
      <w:r w:rsidR="00D42579" w:rsidRPr="00ED64E5">
        <w:rPr>
          <w:rFonts w:ascii="宋体" w:hAnsi="宋体" w:hint="eastAsia"/>
          <w:b/>
          <w:color w:val="000000"/>
          <w:sz w:val="28"/>
          <w:szCs w:val="28"/>
        </w:rPr>
        <w:t>追加</w:t>
      </w:r>
      <w:r w:rsidR="00D42579">
        <w:rPr>
          <w:rFonts w:ascii="宋体" w:hAnsi="宋体" w:hint="eastAsia"/>
          <w:b/>
          <w:color w:val="000000"/>
          <w:sz w:val="28"/>
          <w:szCs w:val="28"/>
        </w:rPr>
        <w:t>信托资金专项条款</w:t>
      </w:r>
    </w:p>
    <w:p w:rsidR="00405478" w:rsidRDefault="00405478" w:rsidP="00405478">
      <w:pPr>
        <w:autoSpaceDE w:val="0"/>
        <w:autoSpaceDN w:val="0"/>
        <w:adjustRightInd w:val="0"/>
        <w:snapToGrid w:val="0"/>
        <w:spacing w:line="500" w:lineRule="exact"/>
        <w:jc w:val="center"/>
        <w:rPr>
          <w:rFonts w:ascii="宋体" w:hAnsi="宋体"/>
          <w:b/>
          <w:color w:val="000000"/>
          <w:sz w:val="24"/>
        </w:rPr>
      </w:pPr>
    </w:p>
    <w:tbl>
      <w:tblPr>
        <w:tblStyle w:val="a5"/>
        <w:tblW w:w="8472" w:type="dxa"/>
        <w:tblLook w:val="04A0" w:firstRow="1" w:lastRow="0" w:firstColumn="1" w:lastColumn="0" w:noHBand="0" w:noVBand="1"/>
      </w:tblPr>
      <w:tblGrid>
        <w:gridCol w:w="2130"/>
        <w:gridCol w:w="1806"/>
        <w:gridCol w:w="2126"/>
        <w:gridCol w:w="2410"/>
      </w:tblGrid>
      <w:tr w:rsidR="00405478" w:rsidTr="00405478">
        <w:trPr>
          <w:trHeight w:val="544"/>
        </w:trPr>
        <w:tc>
          <w:tcPr>
            <w:tcW w:w="2130" w:type="dxa"/>
          </w:tcPr>
          <w:p w:rsidR="00405478" w:rsidRDefault="00405478" w:rsidP="00A55388">
            <w:pPr>
              <w:autoSpaceDE w:val="0"/>
              <w:autoSpaceDN w:val="0"/>
              <w:adjustRightInd w:val="0"/>
              <w:snapToGrid w:val="0"/>
              <w:spacing w:line="500" w:lineRule="exact"/>
              <w:rPr>
                <w:rFonts w:ascii="宋体" w:hAnsi="宋体"/>
                <w:b/>
                <w:color w:val="000000"/>
                <w:sz w:val="24"/>
              </w:rPr>
            </w:pPr>
            <w:r>
              <w:rPr>
                <w:rFonts w:ascii="宋体" w:hAnsi="宋体" w:hint="eastAsia"/>
                <w:b/>
                <w:color w:val="000000"/>
                <w:sz w:val="24"/>
              </w:rPr>
              <w:t>信托计划名称</w:t>
            </w:r>
          </w:p>
        </w:tc>
        <w:tc>
          <w:tcPr>
            <w:tcW w:w="6342" w:type="dxa"/>
            <w:gridSpan w:val="3"/>
          </w:tcPr>
          <w:p w:rsidR="00405478" w:rsidRDefault="00405478" w:rsidP="009D1B13">
            <w:pPr>
              <w:autoSpaceDE w:val="0"/>
              <w:autoSpaceDN w:val="0"/>
              <w:adjustRightInd w:val="0"/>
              <w:snapToGrid w:val="0"/>
              <w:spacing w:line="500" w:lineRule="exact"/>
              <w:jc w:val="center"/>
              <w:rPr>
                <w:rFonts w:ascii="宋体" w:hAnsi="宋体"/>
                <w:b/>
                <w:color w:val="000000"/>
                <w:sz w:val="24"/>
              </w:rPr>
            </w:pPr>
          </w:p>
        </w:tc>
      </w:tr>
      <w:tr w:rsidR="00405478" w:rsidTr="009D1B13">
        <w:tc>
          <w:tcPr>
            <w:tcW w:w="2130" w:type="dxa"/>
            <w:vAlign w:val="center"/>
          </w:tcPr>
          <w:p w:rsidR="00405478" w:rsidRDefault="00405478" w:rsidP="009D1B13">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受益人名称</w:t>
            </w:r>
          </w:p>
        </w:tc>
        <w:tc>
          <w:tcPr>
            <w:tcW w:w="1806" w:type="dxa"/>
          </w:tcPr>
          <w:p w:rsidR="00405478" w:rsidRPr="005E29B5" w:rsidRDefault="00405478" w:rsidP="009D1B13">
            <w:pPr>
              <w:autoSpaceDE w:val="0"/>
              <w:autoSpaceDN w:val="0"/>
              <w:adjustRightInd w:val="0"/>
              <w:snapToGrid w:val="0"/>
              <w:spacing w:line="500" w:lineRule="exact"/>
              <w:rPr>
                <w:rFonts w:ascii="宋体" w:hAnsi="宋体"/>
                <w:b/>
                <w:color w:val="000000"/>
                <w:sz w:val="15"/>
                <w:szCs w:val="15"/>
              </w:rPr>
            </w:pPr>
          </w:p>
        </w:tc>
        <w:tc>
          <w:tcPr>
            <w:tcW w:w="2126" w:type="dxa"/>
            <w:vAlign w:val="center"/>
          </w:tcPr>
          <w:p w:rsidR="00405478" w:rsidRDefault="00405478" w:rsidP="009D1B13">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合同编号</w:t>
            </w:r>
          </w:p>
        </w:tc>
        <w:tc>
          <w:tcPr>
            <w:tcW w:w="2410" w:type="dxa"/>
            <w:vAlign w:val="center"/>
          </w:tcPr>
          <w:p w:rsidR="00405478" w:rsidRDefault="00405478" w:rsidP="009D1B13">
            <w:pPr>
              <w:autoSpaceDE w:val="0"/>
              <w:autoSpaceDN w:val="0"/>
              <w:adjustRightInd w:val="0"/>
              <w:snapToGrid w:val="0"/>
              <w:spacing w:line="500" w:lineRule="exact"/>
              <w:jc w:val="center"/>
              <w:rPr>
                <w:rFonts w:ascii="宋体" w:hAnsi="宋体"/>
                <w:b/>
                <w:color w:val="000000"/>
                <w:sz w:val="24"/>
              </w:rPr>
            </w:pPr>
          </w:p>
        </w:tc>
      </w:tr>
      <w:tr w:rsidR="00405478" w:rsidTr="00405478">
        <w:tc>
          <w:tcPr>
            <w:tcW w:w="2130" w:type="dxa"/>
          </w:tcPr>
          <w:p w:rsidR="00405478" w:rsidRDefault="00405478" w:rsidP="009D1B13">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证件类型</w:t>
            </w:r>
          </w:p>
        </w:tc>
        <w:tc>
          <w:tcPr>
            <w:tcW w:w="1806" w:type="dxa"/>
          </w:tcPr>
          <w:p w:rsidR="00405478" w:rsidRDefault="00405478" w:rsidP="009D1B13">
            <w:pPr>
              <w:autoSpaceDE w:val="0"/>
              <w:autoSpaceDN w:val="0"/>
              <w:adjustRightInd w:val="0"/>
              <w:snapToGrid w:val="0"/>
              <w:spacing w:line="500" w:lineRule="exact"/>
              <w:jc w:val="center"/>
              <w:rPr>
                <w:rFonts w:ascii="宋体" w:hAnsi="宋体"/>
                <w:b/>
                <w:color w:val="000000"/>
                <w:sz w:val="24"/>
              </w:rPr>
            </w:pPr>
          </w:p>
        </w:tc>
        <w:tc>
          <w:tcPr>
            <w:tcW w:w="2126" w:type="dxa"/>
          </w:tcPr>
          <w:p w:rsidR="00405478" w:rsidRDefault="00405478" w:rsidP="009D1B13">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证件号码</w:t>
            </w:r>
          </w:p>
        </w:tc>
        <w:tc>
          <w:tcPr>
            <w:tcW w:w="2410" w:type="dxa"/>
          </w:tcPr>
          <w:p w:rsidR="00405478" w:rsidRDefault="00405478" w:rsidP="009D1B13">
            <w:pPr>
              <w:autoSpaceDE w:val="0"/>
              <w:autoSpaceDN w:val="0"/>
              <w:adjustRightInd w:val="0"/>
              <w:snapToGrid w:val="0"/>
              <w:spacing w:line="500" w:lineRule="exact"/>
              <w:jc w:val="center"/>
              <w:rPr>
                <w:rFonts w:ascii="宋体" w:hAnsi="宋体"/>
                <w:b/>
                <w:color w:val="000000"/>
                <w:sz w:val="24"/>
              </w:rPr>
            </w:pPr>
          </w:p>
        </w:tc>
      </w:tr>
      <w:tr w:rsidR="00405478" w:rsidTr="00405478">
        <w:tc>
          <w:tcPr>
            <w:tcW w:w="2130" w:type="dxa"/>
          </w:tcPr>
          <w:p w:rsidR="00405478" w:rsidRDefault="00405478" w:rsidP="009D1B13">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追加资金(小写)</w:t>
            </w:r>
          </w:p>
        </w:tc>
        <w:tc>
          <w:tcPr>
            <w:tcW w:w="1806" w:type="dxa"/>
          </w:tcPr>
          <w:p w:rsidR="00405478" w:rsidRDefault="00405478" w:rsidP="009D1B13">
            <w:pPr>
              <w:autoSpaceDE w:val="0"/>
              <w:autoSpaceDN w:val="0"/>
              <w:adjustRightInd w:val="0"/>
              <w:snapToGrid w:val="0"/>
              <w:spacing w:line="500" w:lineRule="exact"/>
              <w:jc w:val="center"/>
              <w:rPr>
                <w:rFonts w:ascii="宋体" w:hAnsi="宋体"/>
                <w:b/>
                <w:color w:val="000000"/>
                <w:sz w:val="24"/>
              </w:rPr>
            </w:pPr>
          </w:p>
        </w:tc>
        <w:tc>
          <w:tcPr>
            <w:tcW w:w="2126" w:type="dxa"/>
          </w:tcPr>
          <w:p w:rsidR="00405478" w:rsidRDefault="00405478" w:rsidP="009D1B13">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追加资金(大写)</w:t>
            </w:r>
          </w:p>
        </w:tc>
        <w:tc>
          <w:tcPr>
            <w:tcW w:w="2410" w:type="dxa"/>
          </w:tcPr>
          <w:p w:rsidR="00405478" w:rsidRDefault="00405478" w:rsidP="009D1B13">
            <w:pPr>
              <w:autoSpaceDE w:val="0"/>
              <w:autoSpaceDN w:val="0"/>
              <w:adjustRightInd w:val="0"/>
              <w:snapToGrid w:val="0"/>
              <w:spacing w:line="500" w:lineRule="exact"/>
              <w:rPr>
                <w:rFonts w:ascii="宋体" w:hAnsi="宋体"/>
                <w:b/>
                <w:color w:val="000000"/>
                <w:sz w:val="24"/>
              </w:rPr>
            </w:pPr>
          </w:p>
        </w:tc>
      </w:tr>
    </w:tbl>
    <w:p w:rsidR="00405478" w:rsidRDefault="0088035F" w:rsidP="0088035F">
      <w:pPr>
        <w:autoSpaceDE w:val="0"/>
        <w:autoSpaceDN w:val="0"/>
        <w:adjustRightInd w:val="0"/>
        <w:snapToGrid w:val="0"/>
        <w:spacing w:line="500" w:lineRule="exact"/>
        <w:ind w:firstLineChars="200" w:firstLine="482"/>
        <w:rPr>
          <w:rFonts w:ascii="宋体" w:hAnsi="宋体"/>
          <w:b/>
          <w:color w:val="000000"/>
          <w:sz w:val="24"/>
        </w:rPr>
      </w:pPr>
      <w:r>
        <w:rPr>
          <w:rFonts w:ascii="宋体" w:hAnsi="宋体" w:hint="eastAsia"/>
          <w:b/>
          <w:color w:val="000000"/>
          <w:sz w:val="24"/>
        </w:rPr>
        <w:t>1、</w:t>
      </w:r>
      <w:r w:rsidR="00675060">
        <w:rPr>
          <w:rFonts w:ascii="宋体" w:hAnsi="宋体" w:hint="eastAsia"/>
          <w:b/>
          <w:color w:val="000000"/>
          <w:sz w:val="24"/>
        </w:rPr>
        <w:t>本条款</w:t>
      </w:r>
      <w:r w:rsidR="00405478" w:rsidRPr="00405478">
        <w:rPr>
          <w:rFonts w:ascii="宋体" w:hAnsi="宋体" w:hint="eastAsia"/>
          <w:b/>
          <w:color w:val="000000"/>
          <w:sz w:val="24"/>
        </w:rPr>
        <w:t>一经签署即告生效，构成对信托合同相关内容的补充或修改，成为信托合同的有效组成部分，信托合同以及作为信托合同附件的信托计划对本专项条款签署双方具有当然的法律效力。</w:t>
      </w:r>
    </w:p>
    <w:p w:rsidR="0088035F" w:rsidRPr="0032567A" w:rsidRDefault="0088035F" w:rsidP="0088035F">
      <w:pPr>
        <w:tabs>
          <w:tab w:val="left" w:pos="1080"/>
          <w:tab w:val="num" w:pos="1320"/>
        </w:tabs>
        <w:spacing w:line="500" w:lineRule="exact"/>
        <w:ind w:firstLineChars="200" w:firstLine="482"/>
        <w:rPr>
          <w:rFonts w:ascii="宋体" w:hAnsi="宋体"/>
          <w:b/>
          <w:color w:val="000000"/>
          <w:sz w:val="24"/>
        </w:rPr>
      </w:pPr>
      <w:r>
        <w:rPr>
          <w:rFonts w:ascii="宋体" w:hAnsi="宋体" w:hint="eastAsia"/>
          <w:b/>
          <w:color w:val="000000"/>
          <w:sz w:val="24"/>
        </w:rPr>
        <w:t>2、</w:t>
      </w:r>
      <w:r w:rsidRPr="0032567A">
        <w:rPr>
          <w:rFonts w:ascii="宋体" w:hAnsi="宋体" w:hint="eastAsia"/>
          <w:b/>
          <w:color w:val="000000"/>
          <w:sz w:val="24"/>
        </w:rPr>
        <w:t>其余事项，适用信托计划文件的规定。</w:t>
      </w:r>
    </w:p>
    <w:p w:rsidR="0088035F" w:rsidRPr="0032567A" w:rsidRDefault="0088035F" w:rsidP="0088035F">
      <w:pPr>
        <w:tabs>
          <w:tab w:val="left" w:pos="1080"/>
          <w:tab w:val="num" w:pos="1320"/>
        </w:tabs>
        <w:spacing w:line="500" w:lineRule="exact"/>
        <w:ind w:firstLineChars="200" w:firstLine="482"/>
        <w:rPr>
          <w:rFonts w:ascii="宋体" w:hAnsi="宋体"/>
          <w:b/>
          <w:color w:val="000000"/>
          <w:sz w:val="24"/>
        </w:rPr>
      </w:pPr>
      <w:r>
        <w:rPr>
          <w:rFonts w:ascii="宋体" w:hAnsi="宋体" w:hint="eastAsia"/>
          <w:b/>
          <w:color w:val="000000"/>
          <w:sz w:val="24"/>
        </w:rPr>
        <w:t>3</w:t>
      </w:r>
      <w:r w:rsidRPr="0032567A">
        <w:rPr>
          <w:rFonts w:ascii="宋体" w:hAnsi="宋体" w:hint="eastAsia"/>
          <w:b/>
          <w:color w:val="000000"/>
          <w:sz w:val="24"/>
        </w:rPr>
        <w:t>、本专项条款可以传真形式签署。</w:t>
      </w:r>
    </w:p>
    <w:p w:rsidR="0088035F" w:rsidRDefault="0088035F" w:rsidP="0088035F">
      <w:pPr>
        <w:autoSpaceDE w:val="0"/>
        <w:autoSpaceDN w:val="0"/>
        <w:adjustRightInd w:val="0"/>
        <w:snapToGrid w:val="0"/>
        <w:spacing w:line="500" w:lineRule="exact"/>
        <w:ind w:firstLineChars="200" w:firstLine="482"/>
        <w:rPr>
          <w:rFonts w:ascii="宋体" w:hAnsi="宋体"/>
          <w:b/>
          <w:color w:val="000000"/>
          <w:sz w:val="24"/>
        </w:rPr>
      </w:pPr>
      <w:r>
        <w:rPr>
          <w:rFonts w:ascii="宋体" w:hAnsi="宋体" w:hint="eastAsia"/>
          <w:b/>
          <w:color w:val="000000"/>
          <w:sz w:val="24"/>
        </w:rPr>
        <w:t>4</w:t>
      </w:r>
      <w:r w:rsidRPr="0032567A">
        <w:rPr>
          <w:rFonts w:ascii="宋体" w:hAnsi="宋体" w:hint="eastAsia"/>
          <w:b/>
          <w:color w:val="000000"/>
          <w:sz w:val="24"/>
        </w:rPr>
        <w:t>、本条款一式贰份，委托人、受托人各执壹份。</w:t>
      </w:r>
    </w:p>
    <w:p w:rsidR="0088035F" w:rsidRPr="0088035F" w:rsidRDefault="0088035F" w:rsidP="00405478">
      <w:pPr>
        <w:autoSpaceDE w:val="0"/>
        <w:autoSpaceDN w:val="0"/>
        <w:adjustRightInd w:val="0"/>
        <w:snapToGrid w:val="0"/>
        <w:spacing w:line="500" w:lineRule="exact"/>
        <w:ind w:firstLineChars="200" w:firstLine="482"/>
        <w:rPr>
          <w:rFonts w:ascii="宋体" w:hAnsi="宋体"/>
          <w:b/>
          <w:color w:val="000000"/>
          <w:sz w:val="24"/>
        </w:rPr>
      </w:pPr>
    </w:p>
    <w:p w:rsidR="00405478" w:rsidRDefault="00405478" w:rsidP="00A55388">
      <w:pPr>
        <w:autoSpaceDE w:val="0"/>
        <w:autoSpaceDN w:val="0"/>
        <w:adjustRightInd w:val="0"/>
        <w:snapToGrid w:val="0"/>
        <w:spacing w:line="500" w:lineRule="exact"/>
        <w:rPr>
          <w:rFonts w:ascii="宋体" w:hAnsi="宋体"/>
          <w:b/>
          <w:color w:val="000000"/>
          <w:sz w:val="24"/>
        </w:rPr>
      </w:pPr>
    </w:p>
    <w:p w:rsidR="00405478" w:rsidRDefault="00405478" w:rsidP="00A55388">
      <w:pPr>
        <w:autoSpaceDE w:val="0"/>
        <w:autoSpaceDN w:val="0"/>
        <w:adjustRightInd w:val="0"/>
        <w:snapToGrid w:val="0"/>
        <w:spacing w:line="500" w:lineRule="exact"/>
        <w:rPr>
          <w:rFonts w:ascii="宋体" w:hAnsi="宋体"/>
          <w:b/>
          <w:color w:val="000000"/>
          <w:sz w:val="24"/>
        </w:rPr>
      </w:pPr>
    </w:p>
    <w:p w:rsidR="00405478" w:rsidRDefault="00405478" w:rsidP="00A55388">
      <w:pPr>
        <w:autoSpaceDE w:val="0"/>
        <w:autoSpaceDN w:val="0"/>
        <w:adjustRightInd w:val="0"/>
        <w:snapToGrid w:val="0"/>
        <w:spacing w:line="500" w:lineRule="exact"/>
        <w:rPr>
          <w:rFonts w:ascii="宋体" w:hAnsi="宋体"/>
          <w:b/>
          <w:color w:val="000000"/>
          <w:sz w:val="24"/>
        </w:rPr>
      </w:pPr>
    </w:p>
    <w:p w:rsidR="00A55388" w:rsidRPr="00CF5B39" w:rsidRDefault="00A55388" w:rsidP="00A55388">
      <w:pPr>
        <w:autoSpaceDE w:val="0"/>
        <w:autoSpaceDN w:val="0"/>
        <w:adjustRightInd w:val="0"/>
        <w:snapToGrid w:val="0"/>
        <w:spacing w:line="500" w:lineRule="exact"/>
        <w:rPr>
          <w:rFonts w:ascii="宋体" w:hAnsi="宋体"/>
          <w:b/>
          <w:color w:val="000000"/>
          <w:sz w:val="24"/>
        </w:rPr>
      </w:pPr>
      <w:r w:rsidRPr="00CF5B39">
        <w:rPr>
          <w:rFonts w:ascii="宋体" w:hAnsi="宋体" w:hint="eastAsia"/>
          <w:b/>
          <w:color w:val="000000"/>
          <w:sz w:val="24"/>
        </w:rPr>
        <w:t xml:space="preserve">委  托  人：                    </w:t>
      </w:r>
      <w:r w:rsidR="00405478">
        <w:rPr>
          <w:rFonts w:ascii="宋体" w:hAnsi="宋体" w:hint="eastAsia"/>
          <w:b/>
          <w:color w:val="000000"/>
          <w:sz w:val="24"/>
        </w:rPr>
        <w:t xml:space="preserve">     </w:t>
      </w:r>
      <w:r w:rsidRPr="00CF5B39">
        <w:rPr>
          <w:rFonts w:ascii="宋体" w:hAnsi="宋体" w:hint="eastAsia"/>
          <w:b/>
          <w:color w:val="000000"/>
          <w:sz w:val="24"/>
        </w:rPr>
        <w:t>受  托  人：</w:t>
      </w:r>
      <w:r w:rsidR="00405478" w:rsidRPr="00CF5B39">
        <w:rPr>
          <w:rFonts w:ascii="宋体" w:hAnsi="宋体"/>
          <w:b/>
          <w:color w:val="000000"/>
          <w:sz w:val="24"/>
        </w:rPr>
        <w:t xml:space="preserve"> </w:t>
      </w:r>
    </w:p>
    <w:p w:rsidR="00A55388" w:rsidRPr="00CF5B39" w:rsidRDefault="00A55388" w:rsidP="00A55388">
      <w:pPr>
        <w:autoSpaceDE w:val="0"/>
        <w:autoSpaceDN w:val="0"/>
        <w:adjustRightInd w:val="0"/>
        <w:snapToGrid w:val="0"/>
        <w:spacing w:line="600" w:lineRule="exact"/>
        <w:rPr>
          <w:rFonts w:ascii="宋体" w:hAnsi="宋体"/>
          <w:b/>
          <w:color w:val="000000"/>
          <w:sz w:val="24"/>
        </w:rPr>
      </w:pPr>
      <w:r w:rsidRPr="00CF5B39">
        <w:rPr>
          <w:rFonts w:ascii="宋体" w:hAnsi="宋体" w:hint="eastAsia"/>
          <w:b/>
          <w:color w:val="000000"/>
          <w:sz w:val="24"/>
        </w:rPr>
        <w:t xml:space="preserve">法定代表人：                   </w:t>
      </w:r>
      <w:r w:rsidR="00405478">
        <w:rPr>
          <w:rFonts w:ascii="宋体" w:hAnsi="宋体" w:hint="eastAsia"/>
          <w:b/>
          <w:color w:val="000000"/>
          <w:sz w:val="24"/>
        </w:rPr>
        <w:t xml:space="preserve">   </w:t>
      </w:r>
      <w:r w:rsidRPr="00CF5B39">
        <w:rPr>
          <w:rFonts w:ascii="宋体" w:hAnsi="宋体" w:hint="eastAsia"/>
          <w:b/>
          <w:color w:val="000000"/>
          <w:sz w:val="24"/>
        </w:rPr>
        <w:t xml:space="preserve"> </w:t>
      </w:r>
      <w:r w:rsidR="00405478">
        <w:rPr>
          <w:rFonts w:ascii="宋体" w:hAnsi="宋体" w:hint="eastAsia"/>
          <w:b/>
          <w:color w:val="000000"/>
          <w:sz w:val="24"/>
        </w:rPr>
        <w:t xml:space="preserve">  </w:t>
      </w:r>
      <w:r w:rsidRPr="00CF5B39">
        <w:rPr>
          <w:rFonts w:ascii="宋体" w:hAnsi="宋体" w:hint="eastAsia"/>
          <w:b/>
          <w:color w:val="000000"/>
          <w:sz w:val="24"/>
        </w:rPr>
        <w:t>法定代表人：</w:t>
      </w:r>
    </w:p>
    <w:p w:rsidR="00A55388" w:rsidRPr="00CF5B39" w:rsidRDefault="00A55388" w:rsidP="00A55388">
      <w:pPr>
        <w:autoSpaceDE w:val="0"/>
        <w:autoSpaceDN w:val="0"/>
        <w:adjustRightInd w:val="0"/>
        <w:snapToGrid w:val="0"/>
        <w:spacing w:line="600" w:lineRule="exact"/>
        <w:rPr>
          <w:rFonts w:ascii="宋体" w:hAnsi="宋体"/>
          <w:b/>
          <w:color w:val="000000"/>
          <w:sz w:val="24"/>
        </w:rPr>
      </w:pPr>
      <w:r w:rsidRPr="00CF5B39">
        <w:rPr>
          <w:rFonts w:ascii="宋体" w:hAnsi="宋体" w:hint="eastAsia"/>
          <w:b/>
          <w:color w:val="000000"/>
          <w:sz w:val="24"/>
        </w:rPr>
        <w:t xml:space="preserve">或授权代表：                    </w:t>
      </w:r>
      <w:r w:rsidR="00405478">
        <w:rPr>
          <w:rFonts w:ascii="宋体" w:hAnsi="宋体" w:hint="eastAsia"/>
          <w:b/>
          <w:color w:val="000000"/>
          <w:sz w:val="24"/>
        </w:rPr>
        <w:t xml:space="preserve">     </w:t>
      </w:r>
      <w:r w:rsidRPr="00CF5B39">
        <w:rPr>
          <w:rFonts w:ascii="宋体" w:hAnsi="宋体" w:hint="eastAsia"/>
          <w:b/>
          <w:color w:val="000000"/>
          <w:sz w:val="24"/>
        </w:rPr>
        <w:t>或授权代表：</w:t>
      </w:r>
    </w:p>
    <w:p w:rsidR="00A55388" w:rsidRPr="00CF5B39" w:rsidRDefault="00A55388" w:rsidP="00A55388">
      <w:pPr>
        <w:autoSpaceDE w:val="0"/>
        <w:autoSpaceDN w:val="0"/>
        <w:adjustRightInd w:val="0"/>
        <w:snapToGrid w:val="0"/>
        <w:spacing w:line="600" w:lineRule="exact"/>
        <w:rPr>
          <w:rFonts w:ascii="宋体" w:hAnsi="宋体"/>
          <w:color w:val="000000"/>
          <w:sz w:val="24"/>
        </w:rPr>
      </w:pPr>
      <w:r w:rsidRPr="004378DD">
        <w:rPr>
          <w:rFonts w:ascii="宋体" w:hAnsi="宋体" w:hint="eastAsia"/>
          <w:b/>
          <w:color w:val="000000"/>
          <w:spacing w:val="-14"/>
          <w:sz w:val="24"/>
        </w:rPr>
        <w:t xml:space="preserve">签 署 </w:t>
      </w:r>
      <w:r w:rsidR="00405478">
        <w:rPr>
          <w:rFonts w:ascii="宋体" w:hAnsi="宋体" w:hint="eastAsia"/>
          <w:b/>
          <w:color w:val="000000"/>
          <w:spacing w:val="-14"/>
          <w:sz w:val="24"/>
        </w:rPr>
        <w:t>日</w:t>
      </w:r>
      <w:r w:rsidRPr="004378DD">
        <w:rPr>
          <w:rFonts w:ascii="宋体" w:hAnsi="宋体" w:hint="eastAsia"/>
          <w:b/>
          <w:color w:val="000000"/>
          <w:spacing w:val="-14"/>
          <w:sz w:val="24"/>
        </w:rPr>
        <w:t xml:space="preserve"> </w:t>
      </w:r>
      <w:r w:rsidR="00405478">
        <w:rPr>
          <w:rFonts w:ascii="宋体" w:hAnsi="宋体" w:hint="eastAsia"/>
          <w:b/>
          <w:color w:val="000000"/>
          <w:spacing w:val="-14"/>
          <w:sz w:val="24"/>
        </w:rPr>
        <w:t>期</w:t>
      </w:r>
      <w:r w:rsidRPr="00CF5B39">
        <w:rPr>
          <w:rFonts w:ascii="宋体" w:hAnsi="宋体" w:hint="eastAsia"/>
          <w:b/>
          <w:color w:val="000000"/>
          <w:sz w:val="24"/>
        </w:rPr>
        <w:t>：</w:t>
      </w:r>
      <w:r w:rsidR="00B14ECB">
        <w:rPr>
          <w:rFonts w:ascii="宋体" w:hAnsi="宋体" w:hint="eastAsia"/>
          <w:b/>
          <w:color w:val="000000"/>
          <w:sz w:val="24"/>
        </w:rPr>
        <w:t xml:space="preserve">   </w:t>
      </w:r>
      <w:r w:rsidR="005E29B5">
        <w:rPr>
          <w:rFonts w:ascii="宋体" w:hAnsi="宋体" w:hint="eastAsia"/>
          <w:b/>
          <w:color w:val="000000"/>
          <w:sz w:val="24"/>
        </w:rPr>
        <w:t>年</w:t>
      </w:r>
      <w:r w:rsidR="00D5413B">
        <w:rPr>
          <w:rFonts w:ascii="宋体" w:hAnsi="宋体"/>
          <w:b/>
          <w:color w:val="000000"/>
          <w:sz w:val="24"/>
        </w:rPr>
        <w:t xml:space="preserve">  </w:t>
      </w:r>
      <w:r w:rsidR="005E29B5">
        <w:rPr>
          <w:rFonts w:ascii="宋体" w:hAnsi="宋体" w:hint="eastAsia"/>
          <w:b/>
          <w:color w:val="000000"/>
          <w:sz w:val="24"/>
        </w:rPr>
        <w:t>月</w:t>
      </w:r>
      <w:r w:rsidR="00D5413B">
        <w:rPr>
          <w:rFonts w:ascii="宋体" w:hAnsi="宋体"/>
          <w:b/>
          <w:color w:val="000000"/>
          <w:sz w:val="24"/>
        </w:rPr>
        <w:t xml:space="preserve">  </w:t>
      </w:r>
      <w:r w:rsidR="005E29B5">
        <w:rPr>
          <w:rFonts w:ascii="宋体" w:hAnsi="宋体" w:hint="eastAsia"/>
          <w:b/>
          <w:color w:val="000000"/>
          <w:sz w:val="24"/>
        </w:rPr>
        <w:t>日</w:t>
      </w:r>
      <w:r w:rsidR="00405478">
        <w:rPr>
          <w:rFonts w:ascii="宋体" w:hAnsi="宋体" w:hint="eastAsia"/>
          <w:b/>
          <w:color w:val="000000"/>
          <w:sz w:val="24"/>
        </w:rPr>
        <w:t xml:space="preserve">  </w:t>
      </w:r>
      <w:r w:rsidR="005E29B5">
        <w:rPr>
          <w:rFonts w:ascii="宋体" w:hAnsi="宋体" w:hint="eastAsia"/>
          <w:b/>
          <w:color w:val="000000"/>
          <w:sz w:val="24"/>
        </w:rPr>
        <w:t xml:space="preserve">           </w:t>
      </w:r>
      <w:r w:rsidRPr="00CF5B39">
        <w:rPr>
          <w:rFonts w:ascii="宋体" w:hAnsi="宋体" w:hint="eastAsia"/>
          <w:b/>
          <w:color w:val="000000"/>
          <w:sz w:val="24"/>
        </w:rPr>
        <w:t>签 署 日 期：</w:t>
      </w:r>
      <w:r w:rsidR="00B14ECB">
        <w:rPr>
          <w:rFonts w:ascii="宋体" w:hAnsi="宋体" w:hint="eastAsia"/>
          <w:b/>
          <w:color w:val="000000"/>
          <w:sz w:val="24"/>
        </w:rPr>
        <w:t xml:space="preserve">  </w:t>
      </w:r>
      <w:r w:rsidR="009D1B13">
        <w:rPr>
          <w:rFonts w:ascii="宋体" w:hAnsi="宋体" w:hint="eastAsia"/>
          <w:b/>
          <w:color w:val="000000"/>
          <w:sz w:val="24"/>
        </w:rPr>
        <w:t>年</w:t>
      </w:r>
      <w:r w:rsidR="00D5413B">
        <w:rPr>
          <w:rFonts w:ascii="宋体" w:hAnsi="宋体"/>
          <w:b/>
          <w:color w:val="000000"/>
          <w:sz w:val="24"/>
        </w:rPr>
        <w:t xml:space="preserve">  </w:t>
      </w:r>
      <w:r w:rsidR="009D1B13">
        <w:rPr>
          <w:rFonts w:ascii="宋体" w:hAnsi="宋体" w:hint="eastAsia"/>
          <w:b/>
          <w:color w:val="000000"/>
          <w:sz w:val="24"/>
        </w:rPr>
        <w:t>月</w:t>
      </w:r>
      <w:r w:rsidR="00D5413B">
        <w:rPr>
          <w:rFonts w:ascii="宋体" w:hAnsi="宋体" w:hint="eastAsia"/>
          <w:b/>
          <w:color w:val="000000"/>
          <w:sz w:val="24"/>
        </w:rPr>
        <w:t xml:space="preserve">  </w:t>
      </w:r>
      <w:r w:rsidR="009D1B13">
        <w:rPr>
          <w:rFonts w:ascii="宋体" w:hAnsi="宋体" w:hint="eastAsia"/>
          <w:b/>
          <w:color w:val="000000"/>
          <w:sz w:val="24"/>
        </w:rPr>
        <w:t>日</w:t>
      </w:r>
    </w:p>
    <w:p w:rsidR="0052026F" w:rsidRPr="00B14ECB" w:rsidRDefault="0052026F">
      <w:bookmarkStart w:id="0" w:name="_GoBack"/>
      <w:bookmarkEnd w:id="0"/>
    </w:p>
    <w:sectPr w:rsidR="0052026F" w:rsidRPr="00B14ECB" w:rsidSect="0052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04" w:rsidRDefault="00B95E04" w:rsidP="00A55388">
      <w:r>
        <w:separator/>
      </w:r>
    </w:p>
  </w:endnote>
  <w:endnote w:type="continuationSeparator" w:id="0">
    <w:p w:rsidR="00B95E04" w:rsidRDefault="00B95E04" w:rsidP="00A5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04" w:rsidRDefault="00B95E04" w:rsidP="00A55388">
      <w:r>
        <w:separator/>
      </w:r>
    </w:p>
  </w:footnote>
  <w:footnote w:type="continuationSeparator" w:id="0">
    <w:p w:rsidR="00B95E04" w:rsidRDefault="00B95E04" w:rsidP="00A55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5388"/>
    <w:rsid w:val="00084F0B"/>
    <w:rsid w:val="00180ACC"/>
    <w:rsid w:val="001A0E89"/>
    <w:rsid w:val="00364EFC"/>
    <w:rsid w:val="00405478"/>
    <w:rsid w:val="0052026F"/>
    <w:rsid w:val="00581076"/>
    <w:rsid w:val="005A69CA"/>
    <w:rsid w:val="005E29B5"/>
    <w:rsid w:val="00675060"/>
    <w:rsid w:val="006A0A4A"/>
    <w:rsid w:val="006C0B6F"/>
    <w:rsid w:val="007C18D6"/>
    <w:rsid w:val="008232D1"/>
    <w:rsid w:val="0088035F"/>
    <w:rsid w:val="009D1B13"/>
    <w:rsid w:val="00A27A29"/>
    <w:rsid w:val="00A55388"/>
    <w:rsid w:val="00B05718"/>
    <w:rsid w:val="00B14ECB"/>
    <w:rsid w:val="00B550D2"/>
    <w:rsid w:val="00B95E04"/>
    <w:rsid w:val="00C05B0D"/>
    <w:rsid w:val="00C54465"/>
    <w:rsid w:val="00C96770"/>
    <w:rsid w:val="00D42579"/>
    <w:rsid w:val="00D47EB0"/>
    <w:rsid w:val="00D5413B"/>
    <w:rsid w:val="00ED64E5"/>
    <w:rsid w:val="00EF6366"/>
    <w:rsid w:val="00F4048F"/>
    <w:rsid w:val="00FE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88"/>
    <w:pPr>
      <w:widowControl w:val="0"/>
      <w:jc w:val="both"/>
    </w:pPr>
    <w:rPr>
      <w:rFonts w:ascii="Times New Roman" w:eastAsia="宋体" w:hAnsi="Times New Roman" w:cs="Times New Roman"/>
      <w:szCs w:val="24"/>
    </w:rPr>
  </w:style>
  <w:style w:type="paragraph" w:styleId="2">
    <w:name w:val="heading 2"/>
    <w:basedOn w:val="a"/>
    <w:next w:val="a"/>
    <w:link w:val="2Char"/>
    <w:qFormat/>
    <w:rsid w:val="00A5538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53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55388"/>
    <w:rPr>
      <w:sz w:val="18"/>
      <w:szCs w:val="18"/>
    </w:rPr>
  </w:style>
  <w:style w:type="paragraph" w:styleId="a4">
    <w:name w:val="footer"/>
    <w:basedOn w:val="a"/>
    <w:link w:val="Char0"/>
    <w:uiPriority w:val="99"/>
    <w:semiHidden/>
    <w:unhideWhenUsed/>
    <w:rsid w:val="00A553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55388"/>
    <w:rPr>
      <w:sz w:val="18"/>
      <w:szCs w:val="18"/>
    </w:rPr>
  </w:style>
  <w:style w:type="character" w:customStyle="1" w:styleId="2Char">
    <w:name w:val="标题 2 Char"/>
    <w:basedOn w:val="a0"/>
    <w:link w:val="2"/>
    <w:rsid w:val="00A55388"/>
    <w:rPr>
      <w:rFonts w:ascii="Arial" w:eastAsia="黑体" w:hAnsi="Arial" w:cs="Times New Roman"/>
      <w:b/>
      <w:bCs/>
      <w:sz w:val="32"/>
      <w:szCs w:val="32"/>
    </w:rPr>
  </w:style>
  <w:style w:type="table" w:styleId="a5">
    <w:name w:val="Table Grid"/>
    <w:basedOn w:val="a1"/>
    <w:uiPriority w:val="59"/>
    <w:rsid w:val="0040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803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58</Words>
  <Characters>331</Characters>
  <Application>Microsoft Office Word</Application>
  <DocSecurity>0</DocSecurity>
  <Lines>2</Lines>
  <Paragraphs>1</Paragraphs>
  <ScaleCrop>false</ScaleCrop>
  <Company>Hewlett-Packard Company</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Xiec</dc:creator>
  <cp:keywords/>
  <dc:description/>
  <cp:lastModifiedBy>Yanglx</cp:lastModifiedBy>
  <cp:revision>12</cp:revision>
  <cp:lastPrinted>2014-09-30T08:55:00Z</cp:lastPrinted>
  <dcterms:created xsi:type="dcterms:W3CDTF">2012-10-29T09:35:00Z</dcterms:created>
  <dcterms:modified xsi:type="dcterms:W3CDTF">2015-03-10T02:08:00Z</dcterms:modified>
</cp:coreProperties>
</file>